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72" w:rsidRDefault="00217472" w:rsidP="0021747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по русскому языку</w:t>
      </w:r>
    </w:p>
    <w:p w:rsidR="00217472" w:rsidRDefault="00217472" w:rsidP="00217472">
      <w:pPr>
        <w:jc w:val="center"/>
      </w:pPr>
      <w:r>
        <w:rPr>
          <w:rFonts w:ascii="Times New Roman" w:hAnsi="Times New Roman"/>
          <w:b/>
          <w:sz w:val="28"/>
        </w:rPr>
        <w:t>3 класс</w:t>
      </w:r>
    </w:p>
    <w:p w:rsidR="00217472" w:rsidRDefault="00217472" w:rsidP="00217472">
      <w:r>
        <w:rPr>
          <w:rFonts w:ascii="Times New Roman" w:hAnsi="Times New Roman"/>
          <w:b/>
          <w:sz w:val="28"/>
        </w:rPr>
        <w:t>Тема: Склонение имен существительных по падежам в единственном числе.</w:t>
      </w:r>
    </w:p>
    <w:p w:rsidR="00217472" w:rsidRDefault="00217472" w:rsidP="00217472"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создать условия для формирования представления об изменении имен существительных по падежам. Познакомить с терминами "склонение", "падеж".</w:t>
      </w:r>
    </w:p>
    <w:p w:rsidR="00217472" w:rsidRDefault="00217472" w:rsidP="00217472">
      <w:r>
        <w:rPr>
          <w:rFonts w:ascii="Times New Roman" w:hAnsi="Times New Roman"/>
          <w:sz w:val="28"/>
        </w:rPr>
        <w:t>-развивать умение выделять словосочетания с данным словом, сравнивать, обобщать, делать выводы, проявлять творческую активность, умение работать самостоятельно, в парах, группах.</w:t>
      </w:r>
    </w:p>
    <w:p w:rsidR="00217472" w:rsidRDefault="00217472" w:rsidP="002174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любовь и интерес к русскому языку, уверенность в себе, объективность в самооценке.</w:t>
      </w:r>
    </w:p>
    <w:p w:rsidR="00217472" w:rsidRDefault="00217472" w:rsidP="00217472">
      <w:pPr>
        <w:jc w:val="center"/>
      </w:pPr>
      <w:r>
        <w:rPr>
          <w:rFonts w:ascii="Times New Roman" w:hAnsi="Times New Roman"/>
          <w:b/>
          <w:sz w:val="28"/>
        </w:rPr>
        <w:t>Ход урока: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1.Организационный момент.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 xml:space="preserve">    Прозвенел звонок, начинаем наш урок. Мы спокойны добры,</w:t>
      </w:r>
    </w:p>
    <w:p w:rsidR="00217472" w:rsidRDefault="00217472" w:rsidP="00217472">
      <w:r>
        <w:rPr>
          <w:rFonts w:ascii="Times New Roman" w:hAnsi="Times New Roman"/>
          <w:sz w:val="28"/>
        </w:rPr>
        <w:t>приветливы. Мы все здоровы. Глубоко вдохните и выдохните.</w:t>
      </w:r>
      <w:r>
        <w:t xml:space="preserve"> </w:t>
      </w:r>
      <w:r>
        <w:rPr>
          <w:rFonts w:ascii="Times New Roman" w:hAnsi="Times New Roman"/>
          <w:sz w:val="28"/>
        </w:rPr>
        <w:t>Выдохните беспокойство. Вдохните в себя свежесть зимнего дня. Я</w:t>
      </w:r>
      <w:r>
        <w:t xml:space="preserve"> </w:t>
      </w:r>
      <w:r>
        <w:rPr>
          <w:rFonts w:ascii="Times New Roman" w:hAnsi="Times New Roman"/>
          <w:sz w:val="28"/>
        </w:rPr>
        <w:t>желаю вам хорошего настроения и бережного отношения друг к другу.</w:t>
      </w:r>
    </w:p>
    <w:p w:rsidR="00217472" w:rsidRDefault="00217472" w:rsidP="00217472">
      <w:r>
        <w:t xml:space="preserve">                 - </w:t>
      </w:r>
      <w:r>
        <w:rPr>
          <w:rFonts w:ascii="Times New Roman" w:hAnsi="Times New Roman"/>
          <w:sz w:val="28"/>
        </w:rPr>
        <w:t>Сегодня мы с вами отправимся в путешествие по стране под</w:t>
      </w:r>
      <w:r>
        <w:t xml:space="preserve"> </w:t>
      </w:r>
      <w:r>
        <w:rPr>
          <w:rFonts w:ascii="Times New Roman" w:hAnsi="Times New Roman"/>
          <w:sz w:val="28"/>
        </w:rPr>
        <w:t>названием Речь. Вы будете не туристами, а учеными — исследователями.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 xml:space="preserve"> -Кто такой- исследователь? (человек, который что-то исследует, узнает что-то новое)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-Правильно. Исследователь- это тот, кто занимается научными исследованиями, добывает новые знания, очень ценные необходимые в жизни.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2.Минутка чистого письма.</w:t>
      </w:r>
    </w:p>
    <w:p w:rsidR="00217472" w:rsidRDefault="00217472" w:rsidP="00217472">
      <w:pPr>
        <w:numPr>
          <w:ilvl w:val="0"/>
          <w:numId w:val="1"/>
        </w:numPr>
        <w:ind w:left="0" w:firstLine="709"/>
      </w:pPr>
      <w:r>
        <w:rPr>
          <w:rFonts w:ascii="Times New Roman" w:hAnsi="Times New Roman"/>
          <w:sz w:val="28"/>
        </w:rPr>
        <w:t>Начнем путешествие с минутки чистого письма.</w:t>
      </w:r>
    </w:p>
    <w:p w:rsidR="00217472" w:rsidRDefault="00217472" w:rsidP="00217472">
      <w:pPr>
        <w:numPr>
          <w:ilvl w:val="0"/>
          <w:numId w:val="1"/>
        </w:numPr>
        <w:ind w:left="0" w:firstLine="709"/>
      </w:pPr>
      <w:r>
        <w:rPr>
          <w:rFonts w:ascii="Times New Roman" w:hAnsi="Times New Roman"/>
          <w:sz w:val="28"/>
        </w:rPr>
        <w:t xml:space="preserve"> Чтобы письмо было правильным и красивым давайте сделаем массаж для пальчиков. (упражнение для пальчиков с музыкальным сопровождением)</w:t>
      </w:r>
    </w:p>
    <w:p w:rsidR="00217472" w:rsidRDefault="00217472" w:rsidP="00217472">
      <w:pPr>
        <w:numPr>
          <w:ilvl w:val="0"/>
          <w:numId w:val="1"/>
        </w:numPr>
        <w:ind w:left="0" w:firstLine="709"/>
      </w:pPr>
      <w:r>
        <w:rPr>
          <w:rFonts w:ascii="Times New Roman" w:hAnsi="Times New Roman"/>
          <w:sz w:val="28"/>
        </w:rPr>
        <w:t>Откройте тетради, запишите дату, классная работа.</w:t>
      </w:r>
    </w:p>
    <w:p w:rsidR="00217472" w:rsidRDefault="00217472" w:rsidP="00217472">
      <w:pPr>
        <w:numPr>
          <w:ilvl w:val="0"/>
          <w:numId w:val="1"/>
        </w:numPr>
        <w:ind w:left="0" w:firstLine="709"/>
      </w:pPr>
      <w:r>
        <w:rPr>
          <w:rFonts w:ascii="Times New Roman" w:hAnsi="Times New Roman"/>
          <w:sz w:val="28"/>
        </w:rPr>
        <w:t>Сегодня мы вспомним написание букв Яя. Что вы можете про них сказать?</w:t>
      </w:r>
    </w:p>
    <w:p w:rsidR="00217472" w:rsidRDefault="00217472" w:rsidP="00217472">
      <w:pPr>
        <w:numPr>
          <w:ilvl w:val="0"/>
          <w:numId w:val="1"/>
        </w:numPr>
        <w:ind w:left="0" w:firstLine="709"/>
      </w:pPr>
      <w:r>
        <w:rPr>
          <w:rFonts w:ascii="Times New Roman" w:hAnsi="Times New Roman"/>
          <w:sz w:val="28"/>
        </w:rPr>
        <w:t xml:space="preserve"> Посовещайтесь в группах. (Он гласный,  смягчает предшествующий согласный звук, образует 2 звука, может быть заглавной и строчной, может быть словом)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3.Орфографическая минутка.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-Запишите слова под диктовку. (один ученик у доски)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i/>
          <w:sz w:val="28"/>
        </w:rPr>
        <w:t>Солнце, уж, щавель, енот, суббота, тростник, ванна, испуг, тарелка, ежиха, лестница, наводнение, одуванчик, единица.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-Подчеркните слова, в которых есть орфограмма — гласная буква, красным карандашом, а орфограмма — согласная буква — синим.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-Какие правила еще встретились в данных словах? (жи, ща, нч)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 xml:space="preserve">-Разберите по составу слово </w:t>
      </w:r>
      <w:r>
        <w:rPr>
          <w:rFonts w:ascii="Times New Roman" w:hAnsi="Times New Roman"/>
          <w:b/>
          <w:i/>
          <w:sz w:val="28"/>
        </w:rPr>
        <w:t>ежиха.</w:t>
      </w:r>
    </w:p>
    <w:p w:rsidR="00217472" w:rsidRDefault="00217472" w:rsidP="00217472">
      <w:pPr>
        <w:ind w:firstLine="709"/>
      </w:pP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lastRenderedPageBreak/>
        <w:t>-Обведите в овал слова, в которых звуков больше, чем букв.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(Енот, ежиха, наводнение, единица)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5.Определение темы урока.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-Вернемся к записанным словам. Что их объединяет?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-Проверьте свои предположения, запишите первые буквы из языковой разминки. (существительное)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-Какой буквы не хватает?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-Какова ее роль в этом слове?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-Дайте полное название этой части речи. (Имя существительное)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-Определите тему урока.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-Сегодня мы продолжим наши наблюдения над именами существительными и в ходе своих наблюдений вы откроете новый признак данной части речи.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6.Актуализация знаний.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-По опорным словам вспомним, что мы уже знаем об имени существительном.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Имена существительные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Обозначают:</w:t>
      </w:r>
      <w:r>
        <w:rPr>
          <w:rFonts w:ascii="Times New Roman" w:hAnsi="Times New Roman"/>
          <w:sz w:val="28"/>
        </w:rPr>
        <w:t xml:space="preserve">                           предмет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Отвечают:</w:t>
      </w:r>
      <w:r>
        <w:rPr>
          <w:rFonts w:ascii="Times New Roman" w:hAnsi="Times New Roman"/>
          <w:sz w:val="28"/>
        </w:rPr>
        <w:t xml:space="preserve">                               кто? что?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Бывают:</w:t>
      </w:r>
      <w:r>
        <w:rPr>
          <w:rFonts w:ascii="Times New Roman" w:hAnsi="Times New Roman"/>
          <w:sz w:val="28"/>
        </w:rPr>
        <w:t xml:space="preserve">                                     собств., нариц., одуш., неодуш. (Какие признаки имени существительного вы назвали?)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Изменятся:</w:t>
      </w:r>
      <w:r>
        <w:rPr>
          <w:rFonts w:ascii="Times New Roman" w:hAnsi="Times New Roman"/>
          <w:sz w:val="28"/>
        </w:rPr>
        <w:t xml:space="preserve">                              во множественном, единственном числе ( Как называется такой признак имени существительного)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Роль в предложении:</w:t>
      </w:r>
      <w:r>
        <w:rPr>
          <w:rFonts w:ascii="Times New Roman" w:hAnsi="Times New Roman"/>
          <w:sz w:val="28"/>
        </w:rPr>
        <w:t xml:space="preserve">             подлежащее, второстепенный член.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-Все это мы с вами узнали на предыдущих уроках.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-У вас на столах лежит карточка номер 1. Запишите слово, укажите его постоянные и непостоянные признаки.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-Поменяйтесь тетрадями, проверьте, оцените согласно критериям.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(слайд)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-Молодцы.</w:t>
      </w:r>
    </w:p>
    <w:p w:rsidR="00217472" w:rsidRDefault="00217472" w:rsidP="00217472">
      <w:pPr>
        <w:ind w:firstLine="709"/>
      </w:pP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-А сейчас будьте внимательны. Послушайте стихотворение.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У норы добычи ждет,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Притаившись, серый кот.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Мышь осталась без хвоста,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Вырываясь от кота.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А теперь и за версту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Не приблизится к коту.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Крыса старая- и та,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Видя грозного кота,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Убежит в нору под дом,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Чтоб не встретиться с котом.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Там сидит и в темноте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i/>
          <w:sz w:val="28"/>
        </w:rPr>
        <w:t>Вспоминает о коте.</w:t>
      </w:r>
    </w:p>
    <w:p w:rsidR="00217472" w:rsidRDefault="00217472" w:rsidP="00217472">
      <w:pPr>
        <w:ind w:firstLine="709"/>
        <w:rPr>
          <w:b/>
          <w:i/>
        </w:rPr>
      </w:pP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lastRenderedPageBreak/>
        <w:t>-О ком это стихотворение?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-Найдите в стихотворении слово, которое изменяется? (кот)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-Проговорим все формы этого слова (кот, от кота, к коту, кота, с котом, о коте)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-Найдите слова, с которыми связано слово кот (слова подчеркнуты)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-Ставим вопросы от этих слов к существительному кот и запишем их в тетрадь, выделяем окончания.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-Для чего изменялись окончания? (для связи слов в предложении т. е. существует смысловая связь)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Изменение окончаний имен существительных по вопросам называется изменением имен существительных по падежам.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Кот, кота, коту, котом о коте - формы одного и того же слова. Такие формы слов называется падежными.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В русском языке 6 падежей.</w:t>
      </w:r>
    </w:p>
    <w:p w:rsidR="00217472" w:rsidRDefault="00217472" w:rsidP="00217472">
      <w:pPr>
        <w:ind w:firstLine="709"/>
      </w:pP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Инсценировка.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Именительный падеж (есть) кто? что?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Родительный падеж (нет) кого? чего?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Дательный падеж (дать) кому? чему?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Винительный падеж (винить) кого? что?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Творительный падеж (творить)  кем? чем?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Предложный падеж (думать) о ком? о чем?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-Он еще не родился, а уже думали, какое ему дать имя и решили назвать - Именительный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-Родился - стал Родительным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-Пока был малышом, ему все давали и он стал Дательным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-Но он был большим озорником, за всякие проделки его винили и он стал Винительным.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-Потом подрос, стал творить добрые дела  стал Творительным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-Он всем предлагал свою помощь, о нем заговорили и назвали теперь Предложным.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-Итак имена существительные изменятся по падежам или склонятся.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-Почему каждый падеж имеет по 2 вопроса? Подумайте, посовещайтесь в группах.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-Давайте вернемся к слову кот и определим падеж.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Физминутка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7.Работа в парах.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-У вас на столах лежат карточки номер 2 с предложениями из которых убежало слово. У каждой группы свое слово. Просклоняйте его в составе предложения, выделите окончания. (работу выполняете в карточках)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1 группа:( лиса)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И. п. В лесу жила (кто?)....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Р. п. В нашем лесу нет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Д. п. Я подкрался (к кому?).....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В. п. Я впервые увидел 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lastRenderedPageBreak/>
        <w:t>Т.п. Я любовался (кем?)...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П.п. В книге я прочитал (о ком?)...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2 группа: ( петух)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И. п. В нашем сарае живет (кто?)...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Р. п. У нашего соседа нет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Д. п. Я подкрался (к кому?).....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В. п. Я впервые увидел 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Т.п. Я любовался (кем?)...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П.п. В книге я прочитал (о ком?)...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3 группа: (конь)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И. п. На лугу бегал (кто?)...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Р. п. Я не увидел в конюшне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Д. п. Я подкрался (к кому?).....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В. п. Я впервые увидел 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Т.п. Я любовался (кем?)...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П.п. В книге я прочитал (о ком?)...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4 группа: ( слон)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И. п. В зоопарке живет (кто?)...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Р. п. Мы в зоопарке смотрели (на кого?)....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Д. п. Я подошел (к кому?)...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В. п. Я впервые увидел  (кого?)...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Т.п. Я любовался (кем?)...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П.п. В книге я прочитал (о ком?)...</w:t>
      </w:r>
    </w:p>
    <w:p w:rsidR="00217472" w:rsidRDefault="00217472" w:rsidP="00217472">
      <w:pPr>
        <w:ind w:firstLine="709"/>
      </w:pP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-Проверьте ваши работы, оцените по критериям.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8.Выполнение теста.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-И последнее задание на нашем уроке - это выполнение теста. На это задание я вам даю ... минуты.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9.Итог.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-Что нового узнали на уроке?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Что больше всего понравилось?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-Какое задание показалось трудным?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b/>
          <w:sz w:val="28"/>
        </w:rPr>
        <w:t>10.Рефлексия.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-Оцените свою работу.У вас на столах лежат оценочные листы. Обведите кружочек, который соответствует вашему состоянию.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-Что выбрала......, почему?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>-Мне на уроке сегодня было интересно с вами работать. Мне очень понравилось как работала........, а вот .... были мало активны на уроке</w:t>
      </w:r>
    </w:p>
    <w:p w:rsidR="00217472" w:rsidRDefault="00217472" w:rsidP="00217472">
      <w:pPr>
        <w:ind w:firstLine="709"/>
      </w:pP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 xml:space="preserve"> После проверки ваших тестовых работ я вам выставлю оценки.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 xml:space="preserve"> Домашнее задание у вас лежит на столах.</w:t>
      </w:r>
    </w:p>
    <w:p w:rsidR="00217472" w:rsidRDefault="00217472" w:rsidP="00217472">
      <w:pPr>
        <w:ind w:firstLine="709"/>
      </w:pPr>
      <w:r>
        <w:rPr>
          <w:rFonts w:ascii="Times New Roman" w:hAnsi="Times New Roman"/>
          <w:sz w:val="28"/>
        </w:rPr>
        <w:t xml:space="preserve"> Спасибо за труд и радость, которую я испытала от общения с вами.</w:t>
      </w:r>
    </w:p>
    <w:p w:rsidR="00217472" w:rsidRDefault="00217472" w:rsidP="00217472">
      <w:pPr>
        <w:ind w:firstLine="709"/>
      </w:pPr>
    </w:p>
    <w:p w:rsidR="00217472" w:rsidRDefault="00217472" w:rsidP="00217472"/>
    <w:p w:rsidR="00A55042" w:rsidRDefault="00A55042">
      <w:bookmarkStart w:id="0" w:name="_GoBack"/>
      <w:bookmarkEnd w:id="0"/>
    </w:p>
    <w:sectPr w:rsidR="00A5504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60AD"/>
    <w:multiLevelType w:val="multilevel"/>
    <w:tmpl w:val="17149FE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1A"/>
    <w:rsid w:val="00217472"/>
    <w:rsid w:val="00A55042"/>
    <w:rsid w:val="00E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75C8-5781-4B9A-B189-7B2B76A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47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2017-02-01T04:27:00Z</dcterms:created>
  <dcterms:modified xsi:type="dcterms:W3CDTF">2017-02-01T04:27:00Z</dcterms:modified>
</cp:coreProperties>
</file>